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90" w:rsidRDefault="00D91390" w:rsidP="00D91390">
      <w:pPr>
        <w:tabs>
          <w:tab w:val="left" w:pos="4200"/>
        </w:tabs>
        <w:spacing w:line="520" w:lineRule="exact"/>
        <w:jc w:val="center"/>
        <w:rPr>
          <w:rFonts w:ascii="黑体" w:eastAsia="黑体" w:hAnsi="黑体" w:cs="黑体" w:hint="eastAsia"/>
          <w:b/>
          <w:color w:val="FF9900"/>
          <w:spacing w:val="3"/>
          <w:w w:val="9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FF9900"/>
          <w:spacing w:val="3"/>
          <w:w w:val="90"/>
          <w:kern w:val="0"/>
          <w:sz w:val="36"/>
          <w:szCs w:val="36"/>
        </w:rPr>
        <w:t>2019信息情报能力提升与竞争情报部门建设研修班回执表</w:t>
      </w:r>
    </w:p>
    <w:p w:rsidR="00D91390" w:rsidRDefault="00D91390" w:rsidP="00D91390">
      <w:pPr>
        <w:tabs>
          <w:tab w:val="left" w:pos="4200"/>
        </w:tabs>
        <w:spacing w:line="520" w:lineRule="exact"/>
        <w:jc w:val="center"/>
        <w:rPr>
          <w:rFonts w:ascii="黑体" w:eastAsia="黑体" w:hAnsi="黑体" w:cs="黑体" w:hint="eastAsia"/>
          <w:b/>
          <w:color w:val="FF9900"/>
          <w:spacing w:val="3"/>
          <w:w w:val="90"/>
          <w:kern w:val="0"/>
          <w:sz w:val="36"/>
          <w:szCs w:val="36"/>
        </w:rPr>
      </w:pPr>
    </w:p>
    <w:p w:rsidR="00D91390" w:rsidRDefault="00D91390" w:rsidP="00D91390">
      <w:pPr>
        <w:tabs>
          <w:tab w:val="left" w:pos="4200"/>
        </w:tabs>
        <w:spacing w:line="520" w:lineRule="exact"/>
        <w:ind w:right="280"/>
        <w:jc w:val="right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填表日期：   年   月  日</w:t>
      </w:r>
    </w:p>
    <w:tbl>
      <w:tblPr>
        <w:tblpPr w:leftFromText="180" w:rightFromText="180" w:vertAnchor="text" w:horzAnchor="margin" w:tblpX="-102" w:tblpY="210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722"/>
        <w:gridCol w:w="1258"/>
        <w:gridCol w:w="1443"/>
        <w:gridCol w:w="1228"/>
        <w:gridCol w:w="2087"/>
      </w:tblGrid>
      <w:tr w:rsidR="00D91390" w:rsidTr="00DF02C1">
        <w:trPr>
          <w:trHeight w:val="540"/>
        </w:trPr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bookmarkStart w:id="0" w:name="_Hlk233086050"/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单位名称</w:t>
            </w:r>
          </w:p>
        </w:tc>
        <w:tc>
          <w:tcPr>
            <w:tcW w:w="7738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right="42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trHeight w:val="652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单位地址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邮政编码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trHeight w:val="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firstLineChars="150" w:firstLine="36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联系人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left="6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传   真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trHeight w:val="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firstLineChars="150" w:firstLine="36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bookmarkStart w:id="1" w:name="_Hlk233086482"/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left="6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职 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手   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trHeight w:val="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firstLineChars="150" w:firstLine="36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bookmarkStart w:id="2" w:name="_Hlk233086504"/>
            <w:bookmarkEnd w:id="1"/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left="6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职 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手   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bookmarkEnd w:id="2"/>
      <w:tr w:rsidR="00D91390" w:rsidTr="00DF02C1">
        <w:trPr>
          <w:trHeight w:val="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firstLineChars="150" w:firstLine="36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姓 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left="6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职 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手   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trHeight w:val="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预定住房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600" w:lineRule="exact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单间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标准间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trHeight w:val="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firstLineChars="100" w:firstLine="24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Email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left="6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ind w:firstLineChars="150" w:firstLine="360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传 真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00" w:lineRule="exact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</w:p>
        </w:tc>
      </w:tr>
      <w:tr w:rsidR="00D91390" w:rsidTr="00DF02C1">
        <w:trPr>
          <w:cantSplit/>
          <w:trHeight w:val="1848"/>
        </w:trPr>
        <w:tc>
          <w:tcPr>
            <w:tcW w:w="17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1390" w:rsidRDefault="00D91390" w:rsidP="00DF02C1">
            <w:pPr>
              <w:pStyle w:val="a6"/>
              <w:tabs>
                <w:tab w:val="left" w:pos="1201"/>
                <w:tab w:val="left" w:pos="2461"/>
                <w:tab w:val="left" w:pos="2700"/>
              </w:tabs>
              <w:spacing w:line="400" w:lineRule="exact"/>
              <w:ind w:left="113" w:right="113"/>
              <w:jc w:val="center"/>
              <w:rPr>
                <w:rFonts w:ascii="仿宋" w:eastAsia="仿宋" w:hAnsi="仿宋" w:cs="仿宋" w:hint="eastAsia"/>
                <w:bCs/>
                <w:kern w:val="15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15"/>
                <w:sz w:val="24"/>
              </w:rPr>
              <w:t>费用说明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参会费用2,800 元 / 人                            [  ]人</w:t>
            </w:r>
          </w:p>
          <w:p w:rsidR="00D91390" w:rsidRDefault="00D91390" w:rsidP="00DF02C1">
            <w:pPr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含会议费、资料费、培训费、午餐费。组委会可统一安排住宿，费用自理。</w:t>
            </w:r>
          </w:p>
          <w:p w:rsidR="00D91390" w:rsidRDefault="00D91390" w:rsidP="00DF02C1">
            <w:pPr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D91390" w:rsidTr="00DF02C1">
        <w:trPr>
          <w:trHeight w:val="1630"/>
        </w:trPr>
        <w:tc>
          <w:tcPr>
            <w:tcW w:w="618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0" w:rsidRPr="008E3DA5" w:rsidRDefault="00D91390" w:rsidP="00DF02C1">
            <w:pPr>
              <w:spacing w:beforeLines="50"/>
              <w:rPr>
                <w:rFonts w:ascii="仿宋" w:eastAsia="仿宋" w:hAnsi="仿宋" w:cs="仿宋" w:hint="eastAsia"/>
                <w:b/>
                <w:sz w:val="24"/>
              </w:rPr>
            </w:pPr>
            <w:r w:rsidRPr="008E3DA5">
              <w:rPr>
                <w:rFonts w:ascii="仿宋" w:eastAsia="仿宋" w:hAnsi="仿宋" w:cs="仿宋" w:hint="eastAsia"/>
                <w:b/>
                <w:sz w:val="24"/>
              </w:rPr>
              <w:t>汇款方式：开户银行：招商银行北京分行西三环支行</w:t>
            </w:r>
          </w:p>
          <w:p w:rsidR="00D91390" w:rsidRPr="008E3DA5" w:rsidRDefault="00D91390" w:rsidP="00DF02C1">
            <w:pPr>
              <w:ind w:firstLineChars="490" w:firstLine="1177"/>
              <w:rPr>
                <w:rFonts w:ascii="仿宋" w:eastAsia="仿宋" w:hAnsi="仿宋" w:cs="仿宋" w:hint="eastAsia"/>
                <w:b/>
                <w:sz w:val="24"/>
              </w:rPr>
            </w:pPr>
            <w:r w:rsidRPr="008E3DA5">
              <w:rPr>
                <w:rFonts w:ascii="仿宋" w:eastAsia="仿宋" w:hAnsi="仿宋" w:cs="仿宋" w:hint="eastAsia"/>
                <w:b/>
                <w:sz w:val="24"/>
              </w:rPr>
              <w:t>帐    号：862082508310001</w:t>
            </w:r>
          </w:p>
          <w:p w:rsidR="00D91390" w:rsidRPr="008E3DA5" w:rsidRDefault="00D91390" w:rsidP="00DF02C1">
            <w:pPr>
              <w:spacing w:line="360" w:lineRule="exact"/>
              <w:ind w:firstLineChars="489" w:firstLine="1174"/>
              <w:rPr>
                <w:rFonts w:ascii="仿宋" w:eastAsia="仿宋" w:hAnsi="仿宋" w:cs="仿宋" w:hint="eastAsia"/>
                <w:b/>
                <w:sz w:val="24"/>
              </w:rPr>
            </w:pPr>
            <w:r w:rsidRPr="008E3DA5">
              <w:rPr>
                <w:rFonts w:ascii="仿宋" w:eastAsia="仿宋" w:hAnsi="仿宋" w:cs="仿宋" w:hint="eastAsia"/>
                <w:b/>
                <w:sz w:val="24"/>
              </w:rPr>
              <w:t>户    名：北京高博特广告有限公司</w:t>
            </w:r>
          </w:p>
          <w:p w:rsidR="00D91390" w:rsidRPr="008E3DA5" w:rsidRDefault="00D91390" w:rsidP="00DF02C1">
            <w:pPr>
              <w:spacing w:line="360" w:lineRule="exact"/>
              <w:rPr>
                <w:rFonts w:ascii="仿宋" w:eastAsia="仿宋" w:hAnsi="仿宋" w:cs="仿宋" w:hint="eastAsia"/>
                <w:b/>
                <w:sz w:val="24"/>
              </w:rPr>
            </w:pPr>
            <w:r w:rsidRPr="008E3DA5">
              <w:rPr>
                <w:rFonts w:ascii="仿宋" w:eastAsia="仿宋" w:hAnsi="仿宋" w:cs="仿宋" w:hint="eastAsia"/>
                <w:b/>
                <w:sz w:val="24"/>
              </w:rPr>
              <w:t>注：请将开具发票的财务信息和报名回执一起发培训部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1390" w:rsidRDefault="00D91390" w:rsidP="00DF02C1">
            <w:pPr>
              <w:spacing w:line="460" w:lineRule="exact"/>
              <w:rPr>
                <w:rFonts w:ascii="仿宋" w:eastAsia="仿宋" w:hAnsi="仿宋" w:cs="仿宋" w:hint="eastAsia"/>
                <w:b/>
                <w:sz w:val="24"/>
              </w:rPr>
            </w:pPr>
            <w:bookmarkStart w:id="3" w:name="OLE_LINK1"/>
            <w:r>
              <w:rPr>
                <w:rFonts w:ascii="仿宋" w:eastAsia="仿宋" w:hAnsi="仿宋" w:cs="仿宋" w:hint="eastAsia"/>
                <w:b/>
                <w:sz w:val="24"/>
              </w:rPr>
              <w:t>发票类别：</w:t>
            </w:r>
            <w:r>
              <w:rPr>
                <w:rFonts w:ascii="仿宋" w:eastAsia="仿宋" w:hAnsi="仿宋" w:cs="仿宋" w:hint="eastAsia"/>
                <w:b/>
                <w:sz w:val="24"/>
              </w:rPr>
              <w:br/>
              <w:t>□会议费（普票、专票）</w:t>
            </w:r>
          </w:p>
          <w:p w:rsidR="00D91390" w:rsidRDefault="00D91390" w:rsidP="00DF02C1">
            <w:pPr>
              <w:spacing w:line="460" w:lineRule="exact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□资料费（普票、专票）</w:t>
            </w:r>
          </w:p>
          <w:p w:rsidR="00D91390" w:rsidRDefault="00D91390" w:rsidP="00DF02C1">
            <w:pPr>
              <w:spacing w:line="360" w:lineRule="exact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培训费</w:t>
            </w:r>
            <w:bookmarkEnd w:id="3"/>
            <w:r>
              <w:rPr>
                <w:rFonts w:ascii="仿宋" w:eastAsia="仿宋" w:hAnsi="仿宋" w:cs="仿宋" w:hint="eastAsia"/>
                <w:b/>
                <w:sz w:val="24"/>
              </w:rPr>
              <w:t>（普票、专票）</w:t>
            </w:r>
          </w:p>
        </w:tc>
      </w:tr>
      <w:tr w:rsidR="00D91390" w:rsidTr="00DF02C1">
        <w:trPr>
          <w:trHeight w:val="1078"/>
        </w:trPr>
        <w:tc>
          <w:tcPr>
            <w:tcW w:w="9498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1390" w:rsidRPr="008E3DA5" w:rsidRDefault="00D91390" w:rsidP="00DF02C1">
            <w:pPr>
              <w:pStyle w:val="a5"/>
              <w:spacing w:before="50" w:beforeAutospacing="0" w:after="50" w:afterAutospacing="0" w:line="160" w:lineRule="atLeast"/>
              <w:ind w:rightChars="2" w:right="4"/>
              <w:rPr>
                <w:rFonts w:ascii="仿宋" w:eastAsia="仿宋" w:hAnsi="仿宋" w:cs="仿宋" w:hint="eastAsia"/>
                <w:b/>
              </w:rPr>
            </w:pPr>
            <w:r w:rsidRPr="008E3DA5">
              <w:rPr>
                <w:rFonts w:ascii="仿宋" w:eastAsia="仿宋" w:hAnsi="仿宋" w:cs="仿宋" w:hint="eastAsia"/>
                <w:b/>
                <w:kern w:val="2"/>
              </w:rPr>
              <w:t>联系</w:t>
            </w:r>
            <w:r w:rsidRPr="008E3DA5">
              <w:rPr>
                <w:rFonts w:ascii="仿宋" w:eastAsia="仿宋" w:hAnsi="仿宋" w:cs="仿宋" w:hint="eastAsia"/>
                <w:b/>
              </w:rPr>
              <w:t>电话： 010-88587506</w:t>
            </w:r>
            <w:r>
              <w:rPr>
                <w:rFonts w:ascii="仿宋" w:eastAsia="仿宋" w:hAnsi="仿宋" w:cs="仿宋" w:hint="eastAsia"/>
                <w:b/>
              </w:rPr>
              <w:t xml:space="preserve">           </w:t>
            </w:r>
            <w:r w:rsidRPr="008E3DA5">
              <w:rPr>
                <w:rFonts w:ascii="仿宋" w:eastAsia="仿宋" w:hAnsi="仿宋" w:cs="仿宋" w:hint="eastAsia"/>
                <w:b/>
              </w:rPr>
              <w:t>传真：010-88464089</w:t>
            </w:r>
          </w:p>
          <w:p w:rsidR="00D91390" w:rsidRPr="008E3DA5" w:rsidRDefault="00D91390" w:rsidP="00DF02C1">
            <w:pPr>
              <w:spacing w:line="360" w:lineRule="exact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8E3DA5">
              <w:rPr>
                <w:rFonts w:ascii="仿宋" w:eastAsia="仿宋" w:hAnsi="仿宋" w:cs="仿宋" w:hint="eastAsia"/>
                <w:b/>
                <w:sz w:val="24"/>
              </w:rPr>
              <w:t>联</w:t>
            </w:r>
            <w:r w:rsidRPr="008E3DA5"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系 人：   </w:t>
            </w:r>
            <w:r w:rsidRPr="008E3DA5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</w:t>
            </w:r>
            <w:r w:rsidRPr="008E3DA5">
              <w:rPr>
                <w:rFonts w:ascii="仿宋" w:eastAsia="仿宋" w:hAnsi="仿宋" w:cs="仿宋" w:hint="eastAsia"/>
                <w:b/>
                <w:kern w:val="0"/>
                <w:sz w:val="24"/>
              </w:rPr>
              <w:t>E-mail： gbt002@auvsc.com</w:t>
            </w:r>
          </w:p>
        </w:tc>
      </w:tr>
    </w:tbl>
    <w:bookmarkEnd w:id="0"/>
    <w:p w:rsidR="00D91390" w:rsidRDefault="00D91390" w:rsidP="00D91390">
      <w:pPr>
        <w:rPr>
          <w:rFonts w:ascii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hAnsi="宋体" w:cs="Arial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18449925</wp:posOffset>
            </wp:positionV>
            <wp:extent cx="7772400" cy="1869440"/>
            <wp:effectExtent l="1905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D5" w:rsidRPr="00D91390" w:rsidRDefault="007445D5"/>
    <w:sectPr w:rsidR="007445D5" w:rsidRPr="00D91390">
      <w:pgSz w:w="11906" w:h="16838"/>
      <w:pgMar w:top="1246" w:right="1134" w:bottom="109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78" w:rsidRDefault="00BA0178" w:rsidP="00D91390">
      <w:r>
        <w:separator/>
      </w:r>
    </w:p>
  </w:endnote>
  <w:endnote w:type="continuationSeparator" w:id="0">
    <w:p w:rsidR="00BA0178" w:rsidRDefault="00BA0178" w:rsidP="00D9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78" w:rsidRDefault="00BA0178" w:rsidP="00D91390">
      <w:r>
        <w:separator/>
      </w:r>
    </w:p>
  </w:footnote>
  <w:footnote w:type="continuationSeparator" w:id="0">
    <w:p w:rsidR="00BA0178" w:rsidRDefault="00BA0178" w:rsidP="00D91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390"/>
    <w:rsid w:val="0064657D"/>
    <w:rsid w:val="007445D5"/>
    <w:rsid w:val="00BA0178"/>
    <w:rsid w:val="00D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390"/>
    <w:rPr>
      <w:sz w:val="18"/>
      <w:szCs w:val="18"/>
    </w:rPr>
  </w:style>
  <w:style w:type="paragraph" w:styleId="a5">
    <w:name w:val="Normal (Web)"/>
    <w:basedOn w:val="a"/>
    <w:uiPriority w:val="99"/>
    <w:rsid w:val="00D91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rsid w:val="00D91390"/>
    <w:rPr>
      <w:sz w:val="28"/>
    </w:rPr>
  </w:style>
  <w:style w:type="character" w:customStyle="1" w:styleId="Char1">
    <w:name w:val="正文文本 Char"/>
    <w:basedOn w:val="a0"/>
    <w:link w:val="a6"/>
    <w:rsid w:val="00D91390"/>
    <w:rPr>
      <w:rFonts w:ascii="Calibri" w:eastAsia="宋体" w:hAnsi="Calibri" w:cs="Calibri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2019-08-02T01:41:00Z</dcterms:created>
  <dcterms:modified xsi:type="dcterms:W3CDTF">2019-08-02T01:41:00Z</dcterms:modified>
</cp:coreProperties>
</file>